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Bold" w:cs="MyriadPro-Bold"/>
          <w:b/>
          <w:bCs/>
          <w:color w:val="949699"/>
          <w:sz w:val="24"/>
          <w:szCs w:val="24"/>
        </w:rPr>
      </w:pPr>
      <w:r>
        <w:rPr>
          <w:rFonts w:ascii="MyriadPro-Bold" w:cs="MyriadPro-Bold"/>
          <w:b/>
          <w:bCs/>
          <w:color w:val="949699"/>
          <w:sz w:val="24"/>
          <w:szCs w:val="24"/>
        </w:rPr>
        <w:t>Terms &amp; Conditions:</w:t>
      </w:r>
    </w:p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Offer is Valid only on using Visa Checkout option on the payment page</w:t>
      </w:r>
    </w:p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Offer is Valid on all products available at </w:t>
      </w:r>
      <w:proofErr w:type="spellStart"/>
      <w:r>
        <w:rPr>
          <w:rFonts w:ascii="MyriadPro-Regular" w:cs="MyriadPro-Regular"/>
          <w:color w:val="949699"/>
          <w:sz w:val="24"/>
          <w:szCs w:val="24"/>
        </w:rPr>
        <w:t>Wadi</w:t>
      </w:r>
      <w:proofErr w:type="spellEnd"/>
    </w:p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Offer is valid on any purchase made on </w:t>
      </w:r>
      <w:proofErr w:type="spellStart"/>
      <w:r>
        <w:rPr>
          <w:rFonts w:ascii="MyriadPro-Regular" w:cs="MyriadPro-Regular"/>
          <w:color w:val="949699"/>
          <w:sz w:val="24"/>
          <w:szCs w:val="24"/>
        </w:rPr>
        <w:t>Wadi</w:t>
      </w:r>
      <w:proofErr w:type="spellEnd"/>
      <w:r>
        <w:rPr>
          <w:rFonts w:ascii="MyriadPro-Regular" w:cs="MyriadPro-Regular"/>
          <w:color w:val="949699"/>
          <w:sz w:val="24"/>
          <w:szCs w:val="24"/>
        </w:rPr>
        <w:t xml:space="preserve"> IOS app, </w:t>
      </w:r>
      <w:proofErr w:type="spellStart"/>
      <w:r>
        <w:rPr>
          <w:rFonts w:ascii="MyriadPro-Regular" w:cs="MyriadPro-Regular"/>
          <w:color w:val="949699"/>
          <w:sz w:val="24"/>
          <w:szCs w:val="24"/>
        </w:rPr>
        <w:t>Wadi</w:t>
      </w:r>
      <w:proofErr w:type="spellEnd"/>
      <w:r>
        <w:rPr>
          <w:rFonts w:ascii="MyriadPro-Regular" w:cs="MyriadPro-Regular"/>
          <w:color w:val="949699"/>
          <w:sz w:val="24"/>
          <w:szCs w:val="24"/>
        </w:rPr>
        <w:t xml:space="preserve"> Android app, and </w:t>
      </w:r>
      <w:proofErr w:type="spellStart"/>
      <w:r>
        <w:rPr>
          <w:rFonts w:ascii="MyriadPro-Regular" w:cs="MyriadPro-Regular"/>
          <w:color w:val="949699"/>
          <w:sz w:val="24"/>
          <w:szCs w:val="24"/>
        </w:rPr>
        <w:t>Wadi</w:t>
      </w:r>
      <w:proofErr w:type="spellEnd"/>
      <w:r>
        <w:rPr>
          <w:rFonts w:ascii="MyriadPro-Regular" w:cs="MyriadPro-Regular"/>
          <w:color w:val="949699"/>
          <w:sz w:val="24"/>
          <w:szCs w:val="24"/>
        </w:rPr>
        <w:t xml:space="preserve"> Website</w:t>
      </w:r>
    </w:p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Offer is valid in both KSA and UAE</w:t>
      </w:r>
    </w:p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Discount of 20% (maximum allowed discount of 100 SAR) applies automatically to cart on using Visa Checkout option</w:t>
      </w:r>
    </w:p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Offer Valid from 22 July - 15 Sep</w:t>
      </w:r>
    </w:p>
    <w:p w:rsidR="00D37C6C" w:rsidRDefault="00D37C6C" w:rsidP="00D37C6C">
      <w:pPr>
        <w:autoSpaceDE w:val="0"/>
        <w:autoSpaceDN w:val="0"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Offer is valid only once per customer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Bold-Bold" w:cs="GESSTextBold-Bold"/>
          <w:b/>
          <w:bCs/>
          <w:color w:val="949699"/>
          <w:sz w:val="24"/>
          <w:szCs w:val="24"/>
        </w:rPr>
      </w:pPr>
      <w:r>
        <w:rPr>
          <w:rFonts w:ascii="GESSTextBold-Bold" w:cs="GESSTextBold-Bold" w:hint="cs"/>
          <w:b/>
          <w:bCs/>
          <w:color w:val="949699"/>
          <w:sz w:val="24"/>
          <w:szCs w:val="24"/>
          <w:rtl/>
        </w:rPr>
        <w:t>الشروط</w:t>
      </w:r>
      <w:r>
        <w:rPr>
          <w:rFonts w:ascii="GESSTextBold-Bold" w:cs="GESSTextBold-Bold"/>
          <w:b/>
          <w:bCs/>
          <w:color w:val="949699"/>
          <w:sz w:val="24"/>
          <w:szCs w:val="24"/>
        </w:rPr>
        <w:t xml:space="preserve"> </w:t>
      </w:r>
      <w:r>
        <w:rPr>
          <w:rFonts w:ascii="GESSTextBold-Bold" w:cs="GESSTextBold-Bold" w:hint="cs"/>
          <w:b/>
          <w:bCs/>
          <w:color w:val="949699"/>
          <w:sz w:val="24"/>
          <w:szCs w:val="24"/>
          <w:rtl/>
        </w:rPr>
        <w:t>والأحكام</w:t>
      </w:r>
      <w:r>
        <w:rPr>
          <w:rFonts w:ascii="GESSTextBold-Bold" w:cs="GESSTextBold-Bold"/>
          <w:b/>
          <w:bCs/>
          <w:color w:val="949699"/>
          <w:sz w:val="24"/>
          <w:szCs w:val="24"/>
        </w:rPr>
        <w:t>:</w:t>
      </w:r>
    </w:p>
    <w:p w:rsidR="00D37C6C" w:rsidRDefault="00D37C6C" w:rsidP="00925FF5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يسري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العرض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عند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استخدام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خيار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خدمة</w:t>
      </w:r>
      <w:r w:rsidR="00925FF5" w:rsidRPr="00925FF5">
        <w:rPr>
          <w:rFonts w:ascii="MyriadPro-Regular" w:cs="MyriadPro-Regular"/>
          <w:color w:val="949699"/>
          <w:sz w:val="24"/>
          <w:szCs w:val="24"/>
        </w:rPr>
        <w:t xml:space="preserve"> </w:t>
      </w:r>
      <w:r w:rsidR="00925FF5">
        <w:rPr>
          <w:rFonts w:ascii="MyriadPro-Regular" w:cs="MyriadPro-Regular"/>
          <w:color w:val="949699"/>
          <w:sz w:val="24"/>
          <w:szCs w:val="24"/>
        </w:rPr>
        <w:t>Visa Checkout</w:t>
      </w:r>
      <w:r w:rsidR="00925FF5"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في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صفحة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الدفع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يسري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هذا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العرض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على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جميع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المنتجات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المتوفرة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في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وادي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يسري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العرض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على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الطلبات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من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موقع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وادي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أو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تطبيق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وادي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لنظامي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GESSTextLight-Light" w:cs="GESSTextLight-Light" w:hint="cs"/>
          <w:color w:val="949699"/>
          <w:sz w:val="24"/>
          <w:szCs w:val="24"/>
          <w:rtl/>
        </w:rPr>
        <w:t>الآي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أو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إس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والأندرويد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يسري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العرض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في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السعودية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والإمارات</w:t>
      </w:r>
    </w:p>
    <w:p w:rsidR="00D37C6C" w:rsidRDefault="00D37C6C" w:rsidP="00925FF5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proofErr w:type="gramStart"/>
      <w:r>
        <w:rPr>
          <w:rFonts w:ascii="GESSTextLight-Light" w:cs="GESSTextLight-Light" w:hint="cs"/>
          <w:color w:val="949699"/>
          <w:sz w:val="24"/>
          <w:szCs w:val="24"/>
          <w:rtl/>
        </w:rPr>
        <w:t>خصم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/>
          <w:color w:val="949699"/>
          <w:sz w:val="24"/>
          <w:szCs w:val="24"/>
        </w:rPr>
        <w:t>)</w:t>
      </w:r>
      <w:proofErr w:type="gramEnd"/>
      <w:r w:rsidR="00925FF5" w:rsidRPr="00925FF5">
        <w:rPr>
          <w:rFonts w:ascii="MyriadPro-Regular" w:cs="MyriadPro-Regular"/>
          <w:color w:val="949699"/>
          <w:sz w:val="24"/>
          <w:szCs w:val="24"/>
        </w:rPr>
        <w:t xml:space="preserve"> </w:t>
      </w:r>
      <w:r w:rsidR="00925FF5">
        <w:rPr>
          <w:rFonts w:ascii="MyriadPro-Regular" w:cs="MyriadPro-Regular"/>
          <w:color w:val="949699"/>
          <w:sz w:val="24"/>
          <w:szCs w:val="24"/>
        </w:rPr>
        <w:t>% 20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أقصى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حد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للخصم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MyriadPro-Regular" w:cs="MyriadPro-Regular"/>
          <w:color w:val="949699"/>
          <w:sz w:val="24"/>
          <w:szCs w:val="24"/>
        </w:rPr>
        <w:t xml:space="preserve">100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ريال</w:t>
      </w:r>
      <w:r w:rsidR="00925FF5"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/>
          <w:color w:val="949699"/>
          <w:sz w:val="24"/>
          <w:szCs w:val="24"/>
        </w:rPr>
        <w:t xml:space="preserve">(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يطبق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آلياً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عند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اختيارك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GESSTextLight-Light" w:cs="GESSTextLight-Light" w:hint="cs"/>
          <w:color w:val="949699"/>
          <w:sz w:val="24"/>
          <w:szCs w:val="24"/>
          <w:rtl/>
        </w:rPr>
        <w:t>للدفع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عن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طريق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خدمة</w:t>
      </w:r>
      <w:r w:rsidR="00925FF5">
        <w:rPr>
          <w:rFonts w:ascii="GESSTextLight-Light" w:cs="GESSTextLight-Light"/>
          <w:color w:val="949699"/>
          <w:sz w:val="24"/>
          <w:szCs w:val="24"/>
        </w:rPr>
        <w:t xml:space="preserve"> </w:t>
      </w:r>
      <w:r w:rsidR="00925FF5" w:rsidRPr="00925FF5">
        <w:rPr>
          <w:rFonts w:ascii="MyriadPro-Regular" w:cs="MyriadPro-Regular"/>
          <w:color w:val="949699"/>
          <w:sz w:val="24"/>
          <w:szCs w:val="24"/>
        </w:rPr>
        <w:t xml:space="preserve"> </w:t>
      </w:r>
      <w:r w:rsidR="00925FF5">
        <w:rPr>
          <w:rFonts w:ascii="MyriadPro-Regular" w:cs="MyriadPro-Regular"/>
          <w:color w:val="949699"/>
          <w:sz w:val="24"/>
          <w:szCs w:val="24"/>
        </w:rPr>
        <w:t>Visa Checkout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يسري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العرض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من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MyriadPro-Regular" w:cs="MyriadPro-Regular"/>
          <w:color w:val="949699"/>
          <w:sz w:val="24"/>
          <w:szCs w:val="24"/>
        </w:rPr>
        <w:t xml:space="preserve">22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يوليو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حتى</w:t>
      </w:r>
      <w:r>
        <w:rPr>
          <w:rFonts w:ascii="GESSTextLight-Light" w:cs="GESSTextLight-Light"/>
          <w:color w:val="949699"/>
          <w:sz w:val="24"/>
          <w:szCs w:val="24"/>
        </w:rPr>
        <w:t xml:space="preserve"> 15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سبتمبر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GESSTextLight-Light" w:cs="GESSTextLight-Light"/>
          <w:color w:val="949699"/>
          <w:sz w:val="24"/>
          <w:szCs w:val="24"/>
        </w:rPr>
      </w:pPr>
      <w:r>
        <w:rPr>
          <w:rFonts w:ascii="MyriadPro-Regular" w:cs="MyriadPro-Regular" w:hint="cs"/>
          <w:color w:val="949699"/>
          <w:sz w:val="24"/>
          <w:szCs w:val="24"/>
        </w:rPr>
        <w:t>•</w:t>
      </w:r>
      <w:r>
        <w:rPr>
          <w:rFonts w:ascii="MyriadPro-Regular" w:cs="MyriadPro-Regular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يسمح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لكل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عميل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باستخدام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العرض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مرة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واحدة</w:t>
      </w:r>
      <w:r>
        <w:rPr>
          <w:rFonts w:ascii="GESSTextLight-Light" w:cs="GESSTextLight-Light"/>
          <w:color w:val="949699"/>
          <w:sz w:val="24"/>
          <w:szCs w:val="24"/>
        </w:rPr>
        <w:t xml:space="preserve"> </w:t>
      </w:r>
      <w:r>
        <w:rPr>
          <w:rFonts w:ascii="GESSTextLight-Light" w:cs="GESSTextLight-Light" w:hint="cs"/>
          <w:color w:val="949699"/>
          <w:sz w:val="24"/>
          <w:szCs w:val="24"/>
          <w:rtl/>
        </w:rPr>
        <w:t>فقط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949699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949699"/>
          <w:sz w:val="24"/>
          <w:szCs w:val="24"/>
        </w:rPr>
        <w:t>Participating Outlet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MyriadPro-Regular" w:cs="MyriadPro-Regular"/>
          <w:color w:val="949699"/>
          <w:sz w:val="24"/>
          <w:szCs w:val="24"/>
        </w:rPr>
      </w:pPr>
      <w:r>
        <w:rPr>
          <w:rFonts w:ascii="MyriadPro-Regular" w:cs="MyriadPro-Regular"/>
          <w:color w:val="949699"/>
          <w:sz w:val="24"/>
          <w:szCs w:val="24"/>
        </w:rPr>
        <w:t>www.wadi.com</w:t>
      </w:r>
    </w:p>
    <w:p w:rsidR="00D37C6C" w:rsidRDefault="00D37C6C" w:rsidP="00E51C5A">
      <w:pPr>
        <w:autoSpaceDE w:val="0"/>
        <w:autoSpaceDN w:val="0"/>
        <w:bidi/>
        <w:adjustRightInd w:val="0"/>
        <w:spacing w:after="0" w:line="240" w:lineRule="auto"/>
        <w:rPr>
          <w:rFonts w:ascii="MyriadPro-Regular" w:cs="MyriadPro-Regular"/>
          <w:color w:val="253C7D"/>
          <w:sz w:val="24"/>
          <w:szCs w:val="24"/>
        </w:rPr>
      </w:pPr>
      <w:r>
        <w:rPr>
          <w:rFonts w:ascii="MyriadPro-Regular" w:cs="MyriadPro-Regular"/>
          <w:color w:val="949699"/>
          <w:sz w:val="24"/>
          <w:szCs w:val="24"/>
        </w:rPr>
        <w:t xml:space="preserve">For more information, please contact </w:t>
      </w:r>
      <w:r>
        <w:rPr>
          <w:rFonts w:ascii="MyriadPro-Regular" w:cs="MyriadPro-Regular"/>
          <w:color w:val="253C7D"/>
          <w:sz w:val="24"/>
          <w:szCs w:val="24"/>
        </w:rPr>
        <w:t>visatool</w:t>
      </w:r>
      <w:bookmarkStart w:id="0" w:name="_GoBack"/>
      <w:bookmarkEnd w:id="0"/>
      <w:r>
        <w:rPr>
          <w:rFonts w:ascii="MyriadPro-Regular" w:cs="MyriadPro-Regular"/>
          <w:color w:val="253C7D"/>
          <w:sz w:val="24"/>
          <w:szCs w:val="24"/>
        </w:rPr>
        <w:t>kits@arcww.com</w:t>
      </w:r>
    </w:p>
    <w:sectPr w:rsidR="00D37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40" w:rsidRDefault="00290240" w:rsidP="00D37C6C">
      <w:pPr>
        <w:spacing w:after="0" w:line="240" w:lineRule="auto"/>
      </w:pPr>
      <w:r>
        <w:separator/>
      </w:r>
    </w:p>
  </w:endnote>
  <w:endnote w:type="continuationSeparator" w:id="0">
    <w:p w:rsidR="00290240" w:rsidRDefault="00290240" w:rsidP="00D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MyriadPro-Regular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GESSTextBold-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GESSTextLight-Ligh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MyriadPro-Semi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C" w:rsidRDefault="00D37C6C">
    <w:pPr>
      <w:pStyle w:val="Footer"/>
    </w:pPr>
    <w:r>
      <w:t>HIGHLY RESTRICTED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C" w:rsidRDefault="00D37C6C">
    <w:pPr>
      <w:pStyle w:val="Footer"/>
    </w:pPr>
    <w:r>
      <w:t>HIGHLY 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C" w:rsidRDefault="00D37C6C">
    <w:pPr>
      <w:pStyle w:val="Footer"/>
    </w:pPr>
    <w:r>
      <w:t>HIGHLY 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40" w:rsidRDefault="00290240" w:rsidP="00D37C6C">
      <w:pPr>
        <w:spacing w:after="0" w:line="240" w:lineRule="auto"/>
      </w:pPr>
      <w:r>
        <w:separator/>
      </w:r>
    </w:p>
  </w:footnote>
  <w:footnote w:type="continuationSeparator" w:id="0">
    <w:p w:rsidR="00290240" w:rsidRDefault="00290240" w:rsidP="00D3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C" w:rsidRDefault="00D37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C" w:rsidRDefault="00D37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C" w:rsidRDefault="00D37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6C"/>
    <w:rsid w:val="00281BC1"/>
    <w:rsid w:val="00290240"/>
    <w:rsid w:val="00925FF5"/>
    <w:rsid w:val="00D37C6C"/>
    <w:rsid w:val="00E51C5A"/>
    <w:rsid w:val="00E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4E1C7-26B3-4FDB-A617-C0B0A03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6C"/>
  </w:style>
  <w:style w:type="paragraph" w:styleId="Footer">
    <w:name w:val="footer"/>
    <w:basedOn w:val="Normal"/>
    <w:link w:val="FooterChar"/>
    <w:uiPriority w:val="99"/>
    <w:unhideWhenUsed/>
    <w:rsid w:val="00D37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798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eman.alsharqi@sabb.com</dc:creator>
  <cp:keywords>HIGHLY RESTRICTED</cp:keywords>
  <dc:description>HIGHLY RESTRICTED</dc:description>
  <cp:lastModifiedBy>fadibagdadi@sabb.com</cp:lastModifiedBy>
  <cp:revision>3</cp:revision>
  <dcterms:created xsi:type="dcterms:W3CDTF">2018-08-14T07:53:00Z</dcterms:created>
  <dcterms:modified xsi:type="dcterms:W3CDTF">2018-08-14T07:55:00Z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HIGHLY 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CLAHIGHLY</vt:lpwstr>
  </property>
</Properties>
</file>